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D6" w:rsidRDefault="00D077D6" w:rsidP="004D2B26">
      <w:pPr>
        <w:pStyle w:val="Quote"/>
        <w:jc w:val="center"/>
        <w:rPr>
          <w:rStyle w:val="Strong"/>
          <w:rFonts w:ascii="Arial" w:hAnsi="Arial" w:cs="Arial"/>
          <w:sz w:val="24"/>
          <w:szCs w:val="24"/>
        </w:rPr>
      </w:pPr>
    </w:p>
    <w:p w:rsidR="00D17FD6" w:rsidRDefault="004D2B26" w:rsidP="004D2B26">
      <w:pPr>
        <w:pStyle w:val="Quote"/>
        <w:jc w:val="center"/>
        <w:rPr>
          <w:rStyle w:val="Strong"/>
          <w:rFonts w:ascii="Arial" w:hAnsi="Arial" w:cs="Arial"/>
          <w:sz w:val="24"/>
          <w:szCs w:val="24"/>
        </w:rPr>
      </w:pPr>
      <w:bookmarkStart w:id="0" w:name="_GoBack"/>
      <w:bookmarkEnd w:id="0"/>
      <w:r w:rsidRPr="00787091">
        <w:rPr>
          <w:rStyle w:val="Strong"/>
          <w:rFonts w:ascii="Arial" w:hAnsi="Arial" w:cs="Arial"/>
          <w:sz w:val="24"/>
          <w:szCs w:val="24"/>
        </w:rPr>
        <w:t>Creating a Safety Net in Schools and Communities for Students at Risk for Suicide</w:t>
      </w:r>
    </w:p>
    <w:p w:rsidR="008B14FE" w:rsidRPr="00787091" w:rsidRDefault="00D06313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 xml:space="preserve">Responding to </w:t>
      </w:r>
      <w:r w:rsidR="00387DA7" w:rsidRPr="00787091">
        <w:rPr>
          <w:rFonts w:ascii="Arial" w:hAnsi="Arial" w:cs="Arial"/>
          <w:sz w:val="24"/>
          <w:szCs w:val="24"/>
        </w:rPr>
        <w:t>crisis situations regarding</w:t>
      </w:r>
      <w:r w:rsidR="00EA2169" w:rsidRPr="00787091">
        <w:rPr>
          <w:rFonts w:ascii="Arial" w:hAnsi="Arial" w:cs="Arial"/>
          <w:sz w:val="24"/>
          <w:szCs w:val="24"/>
        </w:rPr>
        <w:t xml:space="preserve"> students at risk of harming themselves is a difficult task</w:t>
      </w:r>
      <w:r w:rsidR="00861217" w:rsidRPr="00787091">
        <w:rPr>
          <w:rFonts w:ascii="Arial" w:hAnsi="Arial" w:cs="Arial"/>
          <w:sz w:val="24"/>
          <w:szCs w:val="24"/>
        </w:rPr>
        <w:t>.</w:t>
      </w:r>
      <w:r w:rsidR="00EA2169" w:rsidRPr="00787091">
        <w:rPr>
          <w:rFonts w:ascii="Arial" w:hAnsi="Arial" w:cs="Arial"/>
          <w:sz w:val="24"/>
          <w:szCs w:val="24"/>
        </w:rPr>
        <w:t xml:space="preserve"> </w:t>
      </w:r>
      <w:r w:rsidR="00A0261D" w:rsidRPr="00787091">
        <w:rPr>
          <w:rFonts w:ascii="Arial" w:hAnsi="Arial" w:cs="Arial"/>
          <w:sz w:val="24"/>
          <w:szCs w:val="24"/>
        </w:rPr>
        <w:t xml:space="preserve">Who do you call? What will the response be if you contact municipal emergency personnel or the local community mental health system? How do you insure the actions taken are </w:t>
      </w:r>
      <w:r w:rsidR="00A26659" w:rsidRPr="00787091">
        <w:rPr>
          <w:rFonts w:ascii="Arial" w:hAnsi="Arial" w:cs="Arial"/>
          <w:sz w:val="24"/>
          <w:szCs w:val="24"/>
        </w:rPr>
        <w:t>in the best interest of the</w:t>
      </w:r>
      <w:r w:rsidR="00637D2B" w:rsidRPr="00787091">
        <w:rPr>
          <w:rFonts w:ascii="Arial" w:hAnsi="Arial" w:cs="Arial"/>
          <w:sz w:val="24"/>
          <w:szCs w:val="24"/>
        </w:rPr>
        <w:t xml:space="preserve"> student having difficulties, the entire student body and staff? </w:t>
      </w:r>
      <w:r w:rsidR="00A0261D" w:rsidRPr="00787091">
        <w:rPr>
          <w:rFonts w:ascii="Arial" w:hAnsi="Arial" w:cs="Arial"/>
          <w:sz w:val="24"/>
          <w:szCs w:val="24"/>
        </w:rPr>
        <w:t xml:space="preserve"> </w:t>
      </w:r>
      <w:r w:rsidR="00DF773F" w:rsidRPr="00787091">
        <w:rPr>
          <w:rFonts w:ascii="Arial" w:hAnsi="Arial" w:cs="Arial"/>
          <w:sz w:val="24"/>
          <w:szCs w:val="24"/>
        </w:rPr>
        <w:t xml:space="preserve">Will this affect other students who are at risk of harming themselves? </w:t>
      </w:r>
      <w:r w:rsidR="00301D9C" w:rsidRPr="00787091">
        <w:rPr>
          <w:rFonts w:ascii="Arial" w:hAnsi="Arial" w:cs="Arial"/>
          <w:sz w:val="24"/>
          <w:szCs w:val="24"/>
        </w:rPr>
        <w:t xml:space="preserve">Identifying students at risk can also be a challenge to school </w:t>
      </w:r>
      <w:r w:rsidR="00C41017">
        <w:rPr>
          <w:rFonts w:ascii="Arial" w:hAnsi="Arial" w:cs="Arial"/>
          <w:sz w:val="24"/>
          <w:szCs w:val="24"/>
        </w:rPr>
        <w:t>administrative</w:t>
      </w:r>
      <w:r w:rsidR="00301D9C" w:rsidRPr="00787091">
        <w:rPr>
          <w:rFonts w:ascii="Arial" w:hAnsi="Arial" w:cs="Arial"/>
          <w:sz w:val="24"/>
          <w:szCs w:val="24"/>
        </w:rPr>
        <w:t xml:space="preserve"> staff and teachers.</w:t>
      </w:r>
    </w:p>
    <w:p w:rsidR="003B0C38" w:rsidRPr="00787091" w:rsidRDefault="00DF773F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T</w:t>
      </w:r>
      <w:r w:rsidR="00301D9C" w:rsidRPr="00787091">
        <w:rPr>
          <w:rFonts w:ascii="Arial" w:hAnsi="Arial" w:cs="Arial"/>
          <w:sz w:val="24"/>
          <w:szCs w:val="24"/>
        </w:rPr>
        <w:t>he</w:t>
      </w:r>
      <w:r w:rsidRPr="00787091">
        <w:rPr>
          <w:rFonts w:ascii="Arial" w:hAnsi="Arial" w:cs="Arial"/>
          <w:sz w:val="24"/>
          <w:szCs w:val="24"/>
        </w:rPr>
        <w:t xml:space="preserve"> construction of a safety</w:t>
      </w:r>
      <w:r w:rsidR="009868BF" w:rsidRPr="00787091">
        <w:rPr>
          <w:rFonts w:ascii="Arial" w:hAnsi="Arial" w:cs="Arial"/>
          <w:sz w:val="24"/>
          <w:szCs w:val="24"/>
        </w:rPr>
        <w:t xml:space="preserve"> net</w:t>
      </w:r>
      <w:r w:rsidR="00301D9C" w:rsidRPr="00787091">
        <w:rPr>
          <w:rFonts w:ascii="Arial" w:hAnsi="Arial" w:cs="Arial"/>
          <w:sz w:val="24"/>
          <w:szCs w:val="24"/>
        </w:rPr>
        <w:t xml:space="preserve"> to protect and help the student in crisis and the school as a whole is possible.  When</w:t>
      </w:r>
      <w:r w:rsidR="001812B4" w:rsidRPr="00787091">
        <w:rPr>
          <w:rFonts w:ascii="Arial" w:hAnsi="Arial" w:cs="Arial"/>
          <w:sz w:val="24"/>
          <w:szCs w:val="24"/>
        </w:rPr>
        <w:t xml:space="preserve"> emergency systems such as law enforcement, rescue squads and hospital emergency departments work together</w:t>
      </w:r>
      <w:r w:rsidR="001801D1" w:rsidRPr="00787091">
        <w:rPr>
          <w:rFonts w:ascii="Arial" w:hAnsi="Arial" w:cs="Arial"/>
          <w:sz w:val="24"/>
          <w:szCs w:val="24"/>
        </w:rPr>
        <w:t xml:space="preserve"> then </w:t>
      </w:r>
      <w:r w:rsidR="00D06313" w:rsidRPr="00787091">
        <w:rPr>
          <w:rFonts w:ascii="Arial" w:hAnsi="Arial" w:cs="Arial"/>
          <w:sz w:val="24"/>
          <w:szCs w:val="24"/>
        </w:rPr>
        <w:t xml:space="preserve">a safety net </w:t>
      </w:r>
      <w:r w:rsidR="001801D1" w:rsidRPr="00787091">
        <w:rPr>
          <w:rFonts w:ascii="Arial" w:hAnsi="Arial" w:cs="Arial"/>
          <w:sz w:val="24"/>
          <w:szCs w:val="24"/>
        </w:rPr>
        <w:t xml:space="preserve">for the student and school is created. </w:t>
      </w:r>
    </w:p>
    <w:p w:rsidR="00A33794" w:rsidRPr="00787091" w:rsidRDefault="00A33794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 xml:space="preserve">Did you </w:t>
      </w:r>
      <w:r w:rsidR="001A2B9B" w:rsidRPr="00787091">
        <w:rPr>
          <w:rFonts w:ascii="Arial" w:hAnsi="Arial" w:cs="Arial"/>
          <w:sz w:val="24"/>
          <w:szCs w:val="24"/>
        </w:rPr>
        <w:t>know?</w:t>
      </w:r>
    </w:p>
    <w:p w:rsidR="00814077" w:rsidRPr="00787091" w:rsidRDefault="00814077" w:rsidP="00814077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N</w:t>
      </w:r>
      <w:r w:rsidR="001801D1" w:rsidRPr="00787091">
        <w:rPr>
          <w:rFonts w:ascii="Arial" w:hAnsi="Arial" w:cs="Arial"/>
          <w:sz w:val="24"/>
          <w:szCs w:val="24"/>
        </w:rPr>
        <w:t xml:space="preserve">ew </w:t>
      </w:r>
      <w:r w:rsidRPr="00787091">
        <w:rPr>
          <w:rFonts w:ascii="Arial" w:hAnsi="Arial" w:cs="Arial"/>
          <w:sz w:val="24"/>
          <w:szCs w:val="24"/>
        </w:rPr>
        <w:t>H</w:t>
      </w:r>
      <w:r w:rsidR="001801D1" w:rsidRPr="00787091">
        <w:rPr>
          <w:rFonts w:ascii="Arial" w:hAnsi="Arial" w:cs="Arial"/>
          <w:sz w:val="24"/>
          <w:szCs w:val="24"/>
        </w:rPr>
        <w:t>ampshire</w:t>
      </w:r>
      <w:r w:rsidRPr="00787091">
        <w:rPr>
          <w:rFonts w:ascii="Arial" w:hAnsi="Arial" w:cs="Arial"/>
          <w:sz w:val="24"/>
          <w:szCs w:val="24"/>
        </w:rPr>
        <w:t xml:space="preserve"> has best practice suicide prevention and post</w:t>
      </w:r>
      <w:r w:rsidR="00E96D8A">
        <w:rPr>
          <w:rFonts w:ascii="Arial" w:hAnsi="Arial" w:cs="Arial"/>
          <w:sz w:val="24"/>
          <w:szCs w:val="24"/>
        </w:rPr>
        <w:t>ven</w:t>
      </w:r>
      <w:r w:rsidR="00D17FD6" w:rsidRPr="00787091">
        <w:rPr>
          <w:rFonts w:ascii="Arial" w:hAnsi="Arial" w:cs="Arial"/>
          <w:sz w:val="24"/>
          <w:szCs w:val="24"/>
        </w:rPr>
        <w:t>tion</w:t>
      </w:r>
      <w:r w:rsidRPr="00787091">
        <w:rPr>
          <w:rFonts w:ascii="Arial" w:hAnsi="Arial" w:cs="Arial"/>
          <w:sz w:val="24"/>
          <w:szCs w:val="24"/>
        </w:rPr>
        <w:t xml:space="preserve"> protocols and training</w:t>
      </w:r>
      <w:r w:rsidR="00E96D8A">
        <w:rPr>
          <w:rFonts w:ascii="Arial" w:hAnsi="Arial" w:cs="Arial"/>
          <w:sz w:val="24"/>
          <w:szCs w:val="24"/>
        </w:rPr>
        <w:t xml:space="preserve"> </w:t>
      </w:r>
      <w:r w:rsidR="00E96D8A" w:rsidRPr="00787091">
        <w:rPr>
          <w:rFonts w:ascii="Arial" w:hAnsi="Arial" w:cs="Arial"/>
          <w:sz w:val="24"/>
          <w:szCs w:val="24"/>
        </w:rPr>
        <w:t>known as</w:t>
      </w:r>
      <w:r w:rsidR="00E96D8A" w:rsidRPr="00787091">
        <w:rPr>
          <w:rStyle w:val="Heading2Char"/>
          <w:rFonts w:ascii="Arial" w:hAnsi="Arial" w:cs="Arial"/>
          <w:sz w:val="24"/>
          <w:szCs w:val="24"/>
        </w:rPr>
        <w:t xml:space="preserve"> </w:t>
      </w:r>
      <w:r w:rsidR="00E96D8A" w:rsidRPr="00787091">
        <w:rPr>
          <w:rStyle w:val="Emphasis"/>
          <w:rFonts w:ascii="Arial" w:hAnsi="Arial" w:cs="Arial"/>
          <w:sz w:val="24"/>
          <w:szCs w:val="24"/>
        </w:rPr>
        <w:t>Connect</w:t>
      </w:r>
      <w:r w:rsidR="00E96D8A" w:rsidRPr="00787091">
        <w:rPr>
          <w:rFonts w:ascii="Arial" w:hAnsi="Arial" w:cs="Arial"/>
          <w:sz w:val="24"/>
          <w:szCs w:val="24"/>
        </w:rPr>
        <w:t>:</w:t>
      </w:r>
      <w:r w:rsidRPr="00787091">
        <w:rPr>
          <w:rFonts w:ascii="Arial" w:hAnsi="Arial" w:cs="Arial"/>
          <w:sz w:val="24"/>
          <w:szCs w:val="24"/>
        </w:rPr>
        <w:t xml:space="preserve"> available</w:t>
      </w:r>
      <w:r w:rsidR="00E96D8A">
        <w:rPr>
          <w:rFonts w:ascii="Arial" w:hAnsi="Arial" w:cs="Arial"/>
          <w:sz w:val="24"/>
          <w:szCs w:val="24"/>
        </w:rPr>
        <w:t xml:space="preserve"> </w:t>
      </w:r>
      <w:r w:rsidR="00301D9C" w:rsidRPr="00787091">
        <w:rPr>
          <w:rFonts w:ascii="Arial" w:hAnsi="Arial" w:cs="Arial"/>
          <w:sz w:val="24"/>
          <w:szCs w:val="24"/>
        </w:rPr>
        <w:t xml:space="preserve">through </w:t>
      </w:r>
      <w:r w:rsidR="001812B4" w:rsidRPr="00787091">
        <w:rPr>
          <w:rFonts w:ascii="Arial" w:hAnsi="Arial" w:cs="Arial"/>
          <w:sz w:val="24"/>
          <w:szCs w:val="24"/>
        </w:rPr>
        <w:t>the</w:t>
      </w:r>
      <w:r w:rsidR="00D06313" w:rsidRPr="00787091">
        <w:rPr>
          <w:rFonts w:ascii="Arial" w:hAnsi="Arial" w:cs="Arial"/>
          <w:sz w:val="24"/>
          <w:szCs w:val="24"/>
        </w:rPr>
        <w:t xml:space="preserve"> National Alliance on Mental</w:t>
      </w:r>
      <w:r w:rsidR="00A33794" w:rsidRPr="00787091">
        <w:rPr>
          <w:rFonts w:ascii="Arial" w:hAnsi="Arial" w:cs="Arial"/>
          <w:sz w:val="24"/>
          <w:szCs w:val="24"/>
        </w:rPr>
        <w:t xml:space="preserve"> Ill</w:t>
      </w:r>
      <w:r w:rsidR="00D06313" w:rsidRPr="00787091">
        <w:rPr>
          <w:rFonts w:ascii="Arial" w:hAnsi="Arial" w:cs="Arial"/>
          <w:sz w:val="24"/>
          <w:szCs w:val="24"/>
        </w:rPr>
        <w:t>ness</w:t>
      </w:r>
      <w:r w:rsidR="00A33794" w:rsidRPr="00787091">
        <w:rPr>
          <w:rFonts w:ascii="Arial" w:hAnsi="Arial" w:cs="Arial"/>
          <w:sz w:val="24"/>
          <w:szCs w:val="24"/>
        </w:rPr>
        <w:t xml:space="preserve"> </w:t>
      </w:r>
    </w:p>
    <w:p w:rsidR="00AB6A5B" w:rsidRPr="00787091" w:rsidRDefault="000377E5" w:rsidP="008140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 xml:space="preserve">Connect Protocols and Training </w:t>
      </w:r>
      <w:proofErr w:type="gramStart"/>
      <w:r w:rsidR="00D06313" w:rsidRPr="00787091">
        <w:rPr>
          <w:rFonts w:ascii="Arial" w:hAnsi="Arial" w:cs="Arial"/>
          <w:sz w:val="24"/>
          <w:szCs w:val="24"/>
        </w:rPr>
        <w:t>were</w:t>
      </w:r>
      <w:proofErr w:type="gramEnd"/>
      <w:r w:rsidRPr="00787091">
        <w:rPr>
          <w:rFonts w:ascii="Arial" w:hAnsi="Arial" w:cs="Arial"/>
          <w:sz w:val="24"/>
          <w:szCs w:val="24"/>
        </w:rPr>
        <w:t xml:space="preserve"> </w:t>
      </w:r>
      <w:r w:rsidR="00A33794" w:rsidRPr="00787091">
        <w:rPr>
          <w:rFonts w:ascii="Arial" w:hAnsi="Arial" w:cs="Arial"/>
          <w:sz w:val="24"/>
          <w:szCs w:val="24"/>
        </w:rPr>
        <w:t xml:space="preserve">developed by task forces in NH </w:t>
      </w:r>
      <w:r w:rsidRPr="00787091">
        <w:rPr>
          <w:rFonts w:ascii="Arial" w:hAnsi="Arial" w:cs="Arial"/>
          <w:sz w:val="24"/>
          <w:szCs w:val="24"/>
        </w:rPr>
        <w:t>for schools and other sectors of communities to build a safety net around persons at risk.</w:t>
      </w:r>
    </w:p>
    <w:p w:rsidR="00AB6A5B" w:rsidRDefault="000377E5" w:rsidP="008140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Connect protocols provide schools with the template and best practices for crisis response plans</w:t>
      </w:r>
    </w:p>
    <w:p w:rsidR="00C41017" w:rsidRPr="00787091" w:rsidRDefault="00C41017" w:rsidP="008140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Connect Program has been implemented in states across the U.S. as well as internationally</w:t>
      </w:r>
    </w:p>
    <w:p w:rsidR="00AB6A5B" w:rsidRPr="00787091" w:rsidRDefault="00D06313" w:rsidP="008140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 xml:space="preserve">Dozens of schools, </w:t>
      </w:r>
      <w:r w:rsidR="000377E5" w:rsidRPr="00787091">
        <w:rPr>
          <w:rFonts w:ascii="Arial" w:hAnsi="Arial" w:cs="Arial"/>
          <w:sz w:val="24"/>
          <w:szCs w:val="24"/>
        </w:rPr>
        <w:t>organizations  and communities in NH have been trained in the Connect Program</w:t>
      </w:r>
      <w:r w:rsidR="00C41017">
        <w:rPr>
          <w:rFonts w:ascii="Arial" w:hAnsi="Arial" w:cs="Arial"/>
          <w:sz w:val="24"/>
          <w:szCs w:val="24"/>
        </w:rPr>
        <w:t xml:space="preserve">; </w:t>
      </w:r>
      <w:r w:rsidRPr="00787091">
        <w:rPr>
          <w:rFonts w:ascii="Arial" w:hAnsi="Arial" w:cs="Arial"/>
          <w:sz w:val="24"/>
          <w:szCs w:val="24"/>
        </w:rPr>
        <w:t xml:space="preserve"> your community may have Connect trainers available</w:t>
      </w:r>
    </w:p>
    <w:p w:rsidR="001A2B9B" w:rsidRPr="00787091" w:rsidRDefault="00C87F7A" w:rsidP="00CE7989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When a student is at risk of</w:t>
      </w:r>
      <w:r w:rsidR="001A2B9B" w:rsidRPr="00787091">
        <w:rPr>
          <w:rFonts w:ascii="Arial" w:hAnsi="Arial" w:cs="Arial"/>
          <w:sz w:val="24"/>
          <w:szCs w:val="24"/>
        </w:rPr>
        <w:t xml:space="preserve"> taking </w:t>
      </w:r>
      <w:r w:rsidRPr="00787091">
        <w:rPr>
          <w:rFonts w:ascii="Arial" w:hAnsi="Arial" w:cs="Arial"/>
          <w:sz w:val="24"/>
          <w:szCs w:val="24"/>
        </w:rPr>
        <w:t>their life or does take their own life the results are</w:t>
      </w:r>
      <w:r w:rsidR="001A2B9B" w:rsidRPr="00787091">
        <w:rPr>
          <w:rFonts w:ascii="Arial" w:hAnsi="Arial" w:cs="Arial"/>
          <w:sz w:val="24"/>
          <w:szCs w:val="24"/>
        </w:rPr>
        <w:t xml:space="preserve"> complex and traumatic. The Connect</w:t>
      </w:r>
      <w:r w:rsidRPr="00787091">
        <w:rPr>
          <w:rFonts w:ascii="Arial" w:hAnsi="Arial" w:cs="Arial"/>
          <w:sz w:val="24"/>
          <w:szCs w:val="24"/>
        </w:rPr>
        <w:t xml:space="preserve"> training approach recognizes that a </w:t>
      </w:r>
      <w:r w:rsidR="001A2B9B" w:rsidRPr="00787091">
        <w:rPr>
          <w:rFonts w:ascii="Arial" w:hAnsi="Arial" w:cs="Arial"/>
          <w:sz w:val="24"/>
          <w:szCs w:val="24"/>
        </w:rPr>
        <w:t xml:space="preserve">systemic approach is </w:t>
      </w:r>
      <w:r w:rsidR="00172654" w:rsidRPr="00787091">
        <w:rPr>
          <w:rFonts w:ascii="Arial" w:hAnsi="Arial" w:cs="Arial"/>
          <w:sz w:val="24"/>
          <w:szCs w:val="24"/>
        </w:rPr>
        <w:t>needed</w:t>
      </w:r>
      <w:r w:rsidR="001A2B9B" w:rsidRPr="00787091">
        <w:rPr>
          <w:rFonts w:ascii="Arial" w:hAnsi="Arial" w:cs="Arial"/>
          <w:sz w:val="24"/>
          <w:szCs w:val="24"/>
        </w:rPr>
        <w:t xml:space="preserve"> to best serve the student in crisis and those affected by it</w:t>
      </w:r>
      <w:r w:rsidR="00E96D8A">
        <w:rPr>
          <w:rFonts w:ascii="Arial" w:hAnsi="Arial" w:cs="Arial"/>
          <w:sz w:val="24"/>
          <w:szCs w:val="24"/>
        </w:rPr>
        <w:t>. Schools do not need to be alone in dealing with</w:t>
      </w:r>
      <w:r w:rsidR="001A2B9B" w:rsidRPr="00787091">
        <w:rPr>
          <w:rFonts w:ascii="Arial" w:hAnsi="Arial" w:cs="Arial"/>
          <w:sz w:val="24"/>
          <w:szCs w:val="24"/>
        </w:rPr>
        <w:t xml:space="preserve"> this issue.</w:t>
      </w:r>
    </w:p>
    <w:p w:rsidR="00814077" w:rsidRPr="00787091" w:rsidRDefault="001812B4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For further information contact:</w:t>
      </w:r>
    </w:p>
    <w:p w:rsidR="004D2B26" w:rsidRPr="00787091" w:rsidRDefault="004D2B26">
      <w:pPr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Elaine de Mello</w:t>
      </w:r>
      <w:r w:rsidR="004F0C57" w:rsidRPr="00787091">
        <w:rPr>
          <w:rFonts w:ascii="Arial" w:hAnsi="Arial" w:cs="Arial"/>
          <w:sz w:val="24"/>
          <w:szCs w:val="24"/>
        </w:rPr>
        <w:t xml:space="preserve"> LICSW</w:t>
      </w:r>
    </w:p>
    <w:p w:rsidR="004F0C57" w:rsidRPr="00787091" w:rsidRDefault="004F0C57" w:rsidP="00787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Supervisor of Training and Prevention Service</w:t>
      </w:r>
    </w:p>
    <w:p w:rsidR="004F0C57" w:rsidRPr="00787091" w:rsidRDefault="004F0C57" w:rsidP="007870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National Alliance on Mental Illness (NAMI-NH)</w:t>
      </w:r>
    </w:p>
    <w:p w:rsidR="004F0C57" w:rsidRPr="00787091" w:rsidRDefault="004F0C57" w:rsidP="00787091">
      <w:pPr>
        <w:spacing w:after="0"/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85 North State St</w:t>
      </w:r>
    </w:p>
    <w:p w:rsidR="00787091" w:rsidRPr="00787091" w:rsidRDefault="00787091" w:rsidP="00787091">
      <w:pPr>
        <w:spacing w:after="0"/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Concord, NH 03301</w:t>
      </w:r>
    </w:p>
    <w:p w:rsidR="00787091" w:rsidRDefault="00787091" w:rsidP="00787091">
      <w:pPr>
        <w:spacing w:after="0"/>
        <w:rPr>
          <w:rFonts w:ascii="Arial" w:hAnsi="Arial" w:cs="Arial"/>
          <w:sz w:val="24"/>
          <w:szCs w:val="24"/>
        </w:rPr>
      </w:pPr>
      <w:r w:rsidRPr="00787091">
        <w:rPr>
          <w:rFonts w:ascii="Arial" w:hAnsi="Arial" w:cs="Arial"/>
          <w:sz w:val="24"/>
          <w:szCs w:val="24"/>
        </w:rPr>
        <w:t>(603) 225-5359</w:t>
      </w:r>
      <w:r w:rsidR="00C41017">
        <w:rPr>
          <w:rFonts w:ascii="Arial" w:hAnsi="Arial" w:cs="Arial"/>
          <w:sz w:val="24"/>
          <w:szCs w:val="24"/>
        </w:rPr>
        <w:t xml:space="preserve"> x315</w:t>
      </w:r>
    </w:p>
    <w:p w:rsidR="0018684E" w:rsidRPr="00787091" w:rsidRDefault="0018684E" w:rsidP="007870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edemello@naminh.org</w:t>
      </w:r>
    </w:p>
    <w:p w:rsidR="00787091" w:rsidRDefault="00787091" w:rsidP="00787091">
      <w:pPr>
        <w:rPr>
          <w:sz w:val="24"/>
          <w:szCs w:val="24"/>
        </w:rPr>
      </w:pPr>
    </w:p>
    <w:sectPr w:rsidR="00787091" w:rsidSect="00D07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2E6D"/>
    <w:multiLevelType w:val="hybridMultilevel"/>
    <w:tmpl w:val="9086EB7E"/>
    <w:lvl w:ilvl="0" w:tplc="0560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A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8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0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0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C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14077"/>
    <w:rsid w:val="000377E5"/>
    <w:rsid w:val="00172654"/>
    <w:rsid w:val="001801D1"/>
    <w:rsid w:val="001812B4"/>
    <w:rsid w:val="0018684E"/>
    <w:rsid w:val="001A2B9B"/>
    <w:rsid w:val="00287D0B"/>
    <w:rsid w:val="002B57D3"/>
    <w:rsid w:val="00301D9C"/>
    <w:rsid w:val="00387DA7"/>
    <w:rsid w:val="003C6AEA"/>
    <w:rsid w:val="004A3C10"/>
    <w:rsid w:val="004D2B26"/>
    <w:rsid w:val="004E2B08"/>
    <w:rsid w:val="004F0C57"/>
    <w:rsid w:val="00546F26"/>
    <w:rsid w:val="005B7020"/>
    <w:rsid w:val="00637D2B"/>
    <w:rsid w:val="00691A5D"/>
    <w:rsid w:val="00787091"/>
    <w:rsid w:val="00814077"/>
    <w:rsid w:val="00861217"/>
    <w:rsid w:val="008B14FE"/>
    <w:rsid w:val="009868BF"/>
    <w:rsid w:val="00A0261D"/>
    <w:rsid w:val="00A2174E"/>
    <w:rsid w:val="00A26659"/>
    <w:rsid w:val="00A33794"/>
    <w:rsid w:val="00AB6A5B"/>
    <w:rsid w:val="00B10D5D"/>
    <w:rsid w:val="00B625F7"/>
    <w:rsid w:val="00C41017"/>
    <w:rsid w:val="00C87F7A"/>
    <w:rsid w:val="00CE7989"/>
    <w:rsid w:val="00D06313"/>
    <w:rsid w:val="00D077D6"/>
    <w:rsid w:val="00D17FD6"/>
    <w:rsid w:val="00D458E1"/>
    <w:rsid w:val="00DF773F"/>
    <w:rsid w:val="00E8171F"/>
    <w:rsid w:val="00E96D8A"/>
    <w:rsid w:val="00EA2169"/>
    <w:rsid w:val="00E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06313"/>
    <w:rPr>
      <w:i/>
      <w:iCs/>
    </w:rPr>
  </w:style>
  <w:style w:type="character" w:styleId="Strong">
    <w:name w:val="Strong"/>
    <w:basedOn w:val="DefaultParagraphFont"/>
    <w:uiPriority w:val="22"/>
    <w:qFormat/>
    <w:rsid w:val="004D2B2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2B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B2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06313"/>
    <w:rPr>
      <w:i/>
      <w:iCs/>
    </w:rPr>
  </w:style>
  <w:style w:type="character" w:styleId="Strong">
    <w:name w:val="Strong"/>
    <w:basedOn w:val="DefaultParagraphFont"/>
    <w:uiPriority w:val="22"/>
    <w:qFormat/>
    <w:rsid w:val="004D2B2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D2B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B2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0637-63ED-42D6-9B5E-F63D27F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Morris</dc:creator>
  <cp:lastModifiedBy>Ann Duckless</cp:lastModifiedBy>
  <cp:revision>2</cp:revision>
  <cp:lastPrinted>2014-04-28T13:52:00Z</cp:lastPrinted>
  <dcterms:created xsi:type="dcterms:W3CDTF">2014-04-30T15:32:00Z</dcterms:created>
  <dcterms:modified xsi:type="dcterms:W3CDTF">2014-04-30T15:32:00Z</dcterms:modified>
</cp:coreProperties>
</file>